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16" w:rsidRDefault="00936699">
      <w:pPr>
        <w:pStyle w:val="Web"/>
        <w:spacing w:line="520" w:lineRule="exact"/>
        <w:ind w:right="24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中國醫藥大學護理學系碩士班</w:t>
      </w:r>
    </w:p>
    <w:p w:rsidR="00906616" w:rsidRDefault="00936699">
      <w:pPr>
        <w:pStyle w:val="Web"/>
        <w:spacing w:line="520" w:lineRule="exact"/>
        <w:ind w:right="24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研究生論文口試評分表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6726"/>
      </w:tblGrid>
      <w:tr w:rsidR="00906616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06616">
            <w:pPr>
              <w:spacing w:line="400" w:lineRule="exact"/>
            </w:pP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</w:t>
            </w:r>
          </w:p>
          <w:p w:rsidR="00906616" w:rsidRDefault="0093669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教授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06616">
            <w:pPr>
              <w:spacing w:line="400" w:lineRule="exact"/>
            </w:pP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研究生姓名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06616">
            <w:pPr>
              <w:pStyle w:val="Web"/>
              <w:widowControl w:val="0"/>
              <w:spacing w:before="0" w:after="0" w:line="400" w:lineRule="exact"/>
              <w:rPr>
                <w:rFonts w:ascii="Times New Roman" w:hAnsi="Times New Roman"/>
                <w:kern w:val="3"/>
              </w:rPr>
            </w:pP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研究生學號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06616">
            <w:pPr>
              <w:spacing w:line="400" w:lineRule="exact"/>
            </w:pP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2961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</w:t>
            </w:r>
          </w:p>
          <w:p w:rsidR="00906616" w:rsidRDefault="0093669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題目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366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  <w:p w:rsidR="00906616" w:rsidRDefault="00906616">
            <w:pPr>
              <w:rPr>
                <w:rFonts w:ascii="標楷體" w:eastAsia="標楷體" w:hAnsi="標楷體"/>
              </w:rPr>
            </w:pPr>
          </w:p>
          <w:p w:rsidR="00906616" w:rsidRDefault="00906616">
            <w:pPr>
              <w:rPr>
                <w:rFonts w:ascii="標楷體" w:eastAsia="標楷體" w:hAnsi="標楷體"/>
              </w:rPr>
            </w:pPr>
          </w:p>
          <w:p w:rsidR="00906616" w:rsidRDefault="00906616">
            <w:pPr>
              <w:rPr>
                <w:rFonts w:ascii="標楷體" w:eastAsia="標楷體" w:hAnsi="標楷體"/>
              </w:rPr>
            </w:pPr>
          </w:p>
          <w:p w:rsidR="00906616" w:rsidRDefault="00936699"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</w:t>
            </w:r>
          </w:p>
          <w:p w:rsidR="00906616" w:rsidRDefault="0093669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06616"/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616" w:rsidRDefault="00936699">
            <w:pPr>
              <w:spacing w:before="183" w:after="1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考試委員（簽名）：</w:t>
            </w:r>
          </w:p>
          <w:p w:rsidR="00906616" w:rsidRDefault="00936699">
            <w:pPr>
              <w:snapToGrid w:val="0"/>
              <w:spacing w:before="183" w:after="183"/>
              <w:jc w:val="both"/>
            </w:pPr>
            <w:r>
              <w:rPr>
                <w:rFonts w:ascii="標楷體" w:eastAsia="標楷體" w:hAnsi="標楷體"/>
                <w:sz w:val="28"/>
              </w:rPr>
              <w:t>日期：</w:t>
            </w:r>
          </w:p>
        </w:tc>
      </w:tr>
      <w:tr w:rsidR="00906616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3669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6616" w:rsidRDefault="00936699">
            <w:r>
              <w:rPr>
                <w:rFonts w:ascii="標楷體" w:eastAsia="標楷體" w:hAnsi="標楷體"/>
              </w:rPr>
              <w:t>論文考試成績評分以七十分為及格，一百分為滿分，論文考試成績以出席委員評定分數平均決定之。</w:t>
            </w:r>
          </w:p>
        </w:tc>
      </w:tr>
    </w:tbl>
    <w:p w:rsidR="00906616" w:rsidRDefault="00906616"/>
    <w:sectPr w:rsidR="0090661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99" w:rsidRDefault="00936699">
      <w:r>
        <w:separator/>
      </w:r>
    </w:p>
  </w:endnote>
  <w:endnote w:type="continuationSeparator" w:id="0">
    <w:p w:rsidR="00936699" w:rsidRDefault="0093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99" w:rsidRDefault="00936699">
      <w:r>
        <w:rPr>
          <w:color w:val="000000"/>
        </w:rPr>
        <w:separator/>
      </w:r>
    </w:p>
  </w:footnote>
  <w:footnote w:type="continuationSeparator" w:id="0">
    <w:p w:rsidR="00936699" w:rsidRDefault="0093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6616"/>
    <w:rsid w:val="00906616"/>
    <w:rsid w:val="00936699"/>
    <w:rsid w:val="00B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B34FA-3F54-4D3A-9010-2A3738A0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creator>CMU</dc:creator>
  <cp:lastModifiedBy>User</cp:lastModifiedBy>
  <cp:revision>2</cp:revision>
  <dcterms:created xsi:type="dcterms:W3CDTF">2021-12-16T02:50:00Z</dcterms:created>
  <dcterms:modified xsi:type="dcterms:W3CDTF">2021-12-16T02:50:00Z</dcterms:modified>
</cp:coreProperties>
</file>